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683604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3/2020</w:t>
      </w:r>
      <w:r w:rsidR="00AA6B78">
        <w:rPr>
          <w:b/>
          <w:caps/>
          <w:sz w:val="24"/>
        </w:rPr>
        <w:br/>
        <w:t>Wójta Gminy orchowo</w:t>
      </w:r>
    </w:p>
    <w:p w:rsidR="00AA6B78" w:rsidRDefault="00715F3D" w:rsidP="00AA6B78">
      <w:pPr>
        <w:jc w:val="center"/>
        <w:rPr>
          <w:b/>
          <w:caps/>
          <w:sz w:val="24"/>
        </w:rPr>
      </w:pPr>
      <w:r>
        <w:rPr>
          <w:sz w:val="24"/>
        </w:rPr>
        <w:t>z dnia 14 stycznia 2020</w:t>
      </w:r>
      <w:r w:rsidR="00AA6B78">
        <w:rPr>
          <w:sz w:val="24"/>
        </w:rPr>
        <w:t xml:space="preserve"> roku</w:t>
      </w:r>
    </w:p>
    <w:p w:rsidR="00DF51D0" w:rsidRDefault="00AA6B78" w:rsidP="00AA6B78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AD643E">
        <w:rPr>
          <w:b/>
          <w:sz w:val="24"/>
        </w:rPr>
        <w:t xml:space="preserve">realizacji pozamilitarnych przygotowań obronnych </w:t>
      </w:r>
    </w:p>
    <w:p w:rsidR="00AA6B78" w:rsidRDefault="00AD643E" w:rsidP="00AA6B78">
      <w:pPr>
        <w:keepNext/>
        <w:jc w:val="center"/>
        <w:rPr>
          <w:b/>
          <w:sz w:val="24"/>
        </w:rPr>
      </w:pPr>
      <w:r>
        <w:rPr>
          <w:b/>
          <w:sz w:val="24"/>
        </w:rPr>
        <w:t>w Gminie Orchowo</w:t>
      </w:r>
      <w:r w:rsidR="00DF51D0">
        <w:rPr>
          <w:b/>
          <w:sz w:val="24"/>
        </w:rPr>
        <w:t>,</w:t>
      </w:r>
      <w:r w:rsidR="00715F3D">
        <w:rPr>
          <w:b/>
          <w:sz w:val="24"/>
        </w:rPr>
        <w:t xml:space="preserve"> w 2020</w:t>
      </w:r>
      <w:r>
        <w:rPr>
          <w:b/>
          <w:sz w:val="24"/>
        </w:rPr>
        <w:t xml:space="preserve"> roku.</w:t>
      </w:r>
    </w:p>
    <w:p w:rsidR="00AA6B78" w:rsidRDefault="00AA6B78" w:rsidP="00AA6B78">
      <w:pPr>
        <w:keepLines/>
        <w:rPr>
          <w:sz w:val="24"/>
        </w:rPr>
      </w:pPr>
    </w:p>
    <w:p w:rsidR="00AA6B78" w:rsidRDefault="00AA6B78" w:rsidP="00AA6B78">
      <w:pPr>
        <w:keepLines/>
        <w:rPr>
          <w:sz w:val="24"/>
        </w:rPr>
      </w:pPr>
    </w:p>
    <w:p w:rsidR="00AA6B78" w:rsidRDefault="00DF51D0" w:rsidP="00AA6B78">
      <w:pPr>
        <w:keepLines/>
        <w:rPr>
          <w:sz w:val="24"/>
        </w:rPr>
      </w:pPr>
      <w:r>
        <w:rPr>
          <w:sz w:val="24"/>
        </w:rPr>
        <w:t>Na podstawie art. 18 ust. 4 ustawy z dnia 21 listopada 1967 roku o powszechnym obowiązku obron</w:t>
      </w:r>
      <w:r w:rsidR="0036655E">
        <w:rPr>
          <w:sz w:val="24"/>
        </w:rPr>
        <w:t>y Rzeczypospolitej Pols</w:t>
      </w:r>
      <w:r w:rsidR="00715F3D">
        <w:rPr>
          <w:sz w:val="24"/>
        </w:rPr>
        <w:t>kiej  (Tekst jedn. Dz. U. z 2019r., poz. 1541</w:t>
      </w:r>
      <w:r>
        <w:rPr>
          <w:sz w:val="24"/>
        </w:rPr>
        <w:t xml:space="preserve"> z późn. zm.), §1 ust. 1 rozporządzenia Rady Ministrów z dnia 13 stycznia 2004 roku w sprawie ogólnych zasad wykonywania zadań w ramach p</w:t>
      </w:r>
      <w:r w:rsidR="0036655E">
        <w:rPr>
          <w:sz w:val="24"/>
        </w:rPr>
        <w:t>owszechnego obowiązku obrony (Tekst</w:t>
      </w:r>
      <w:r>
        <w:rPr>
          <w:sz w:val="24"/>
        </w:rPr>
        <w:t xml:space="preserve"> jedn. Dz. U. z 2004r., nr 16, poz. 152) oraz Wytycznych Wo</w:t>
      </w:r>
      <w:r w:rsidR="00715F3D">
        <w:rPr>
          <w:sz w:val="24"/>
        </w:rPr>
        <w:t>jewody Wielkopolskiego z dnia 31 grudnia 2019</w:t>
      </w:r>
      <w:r>
        <w:rPr>
          <w:sz w:val="24"/>
        </w:rPr>
        <w:t xml:space="preserve"> roku do działalności w zakresie pozamilitarnych przygotowań obronnych w wojewód</w:t>
      </w:r>
      <w:r w:rsidR="00715F3D">
        <w:rPr>
          <w:sz w:val="24"/>
        </w:rPr>
        <w:t>ztwie wielkopolskim w 2020</w:t>
      </w:r>
      <w:r>
        <w:rPr>
          <w:sz w:val="24"/>
        </w:rPr>
        <w:t xml:space="preserve"> roku, 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 xml:space="preserve">Wprowadza się do użytku służbowego </w:t>
      </w:r>
      <w:r w:rsidR="00B54289" w:rsidRPr="00F54714">
        <w:rPr>
          <w:i/>
          <w:sz w:val="24"/>
        </w:rPr>
        <w:t>„Plan zasadniczych przedsięwzięć w zakresie pozamilitarnych przygotowań o</w:t>
      </w:r>
      <w:r w:rsidR="00715F3D">
        <w:rPr>
          <w:i/>
          <w:sz w:val="24"/>
        </w:rPr>
        <w:t>bronnych w Gminie Orchowo w 2020</w:t>
      </w:r>
      <w:r w:rsidR="00B54289" w:rsidRPr="00F54714">
        <w:rPr>
          <w:i/>
          <w:sz w:val="24"/>
        </w:rPr>
        <w:t xml:space="preserve"> roku”</w:t>
      </w:r>
      <w:r w:rsidR="00F54714">
        <w:rPr>
          <w:sz w:val="24"/>
        </w:rPr>
        <w:t xml:space="preserve"> stanowiący załącznik nr 1 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B54289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Pr="00B54289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Default="001D6D3B" w:rsidP="00B54289">
      <w:pPr>
        <w:spacing w:line="360" w:lineRule="auto"/>
      </w:pPr>
    </w:p>
    <w:p w:rsidR="00B54289" w:rsidRDefault="00B54289" w:rsidP="00B54289">
      <w:pPr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Zarządzenie wchodzi w życie z dniem podpisania.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B54289" w:rsidRPr="00B54289" w:rsidRDefault="00B54289">
      <w:bookmarkStart w:id="0" w:name="_GoBack"/>
      <w:bookmarkEnd w:id="0"/>
    </w:p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D6D3B"/>
    <w:rsid w:val="0036655E"/>
    <w:rsid w:val="005C0EF1"/>
    <w:rsid w:val="00683604"/>
    <w:rsid w:val="00715F3D"/>
    <w:rsid w:val="00AA6B78"/>
    <w:rsid w:val="00AD643E"/>
    <w:rsid w:val="00B54289"/>
    <w:rsid w:val="00B55FD8"/>
    <w:rsid w:val="00BC335B"/>
    <w:rsid w:val="00DF51D0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5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7</cp:revision>
  <cp:lastPrinted>2020-01-14T10:12:00Z</cp:lastPrinted>
  <dcterms:created xsi:type="dcterms:W3CDTF">2019-01-11T13:19:00Z</dcterms:created>
  <dcterms:modified xsi:type="dcterms:W3CDTF">2020-01-14T10:12:00Z</dcterms:modified>
</cp:coreProperties>
</file>